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C2D" w:rsidRDefault="004B1C2D" w:rsidP="004B1C2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</w:t>
      </w:r>
      <w:r>
        <w:rPr>
          <w:rFonts w:ascii="Times New Roman" w:hAnsi="Times New Roman"/>
          <w:noProof/>
        </w:rPr>
        <w:drawing>
          <wp:inline distT="0" distB="0" distL="0" distR="0">
            <wp:extent cx="6918839" cy="7810500"/>
            <wp:effectExtent l="19050" t="0" r="0" b="0"/>
            <wp:docPr id="1" name="Рисунок 1" descr="C:\Users\user\Desktop\Мун.зад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ун.задание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7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839" cy="781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C2D" w:rsidRDefault="004B1C2D">
      <w:pPr>
        <w:spacing w:after="0"/>
        <w:jc w:val="right"/>
        <w:rPr>
          <w:rFonts w:ascii="Times New Roman" w:hAnsi="Times New Roman"/>
        </w:rPr>
      </w:pPr>
    </w:p>
    <w:p w:rsidR="00953158" w:rsidRDefault="00DE2EAB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УТВЕРЖДЕНО</w:t>
      </w:r>
    </w:p>
    <w:p w:rsidR="00953158" w:rsidRDefault="00DE2EAB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постановлением  администрации </w:t>
      </w:r>
    </w:p>
    <w:p w:rsidR="00953158" w:rsidRDefault="00DE2EAB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образования</w:t>
      </w:r>
    </w:p>
    <w:p w:rsidR="00953158" w:rsidRDefault="00DE2EAB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</w:t>
      </w:r>
      <w:proofErr w:type="spellStart"/>
      <w:r>
        <w:rPr>
          <w:rFonts w:ascii="Times New Roman" w:hAnsi="Times New Roman"/>
        </w:rPr>
        <w:t>Лиманский</w:t>
      </w:r>
      <w:proofErr w:type="spellEnd"/>
      <w:r>
        <w:rPr>
          <w:rFonts w:ascii="Times New Roman" w:hAnsi="Times New Roman"/>
        </w:rPr>
        <w:t xml:space="preserve"> район»</w:t>
      </w:r>
    </w:p>
    <w:p w:rsidR="00953158" w:rsidRDefault="00DE2EAB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="00981964">
        <w:rPr>
          <w:rFonts w:ascii="Times New Roman" w:hAnsi="Times New Roman"/>
        </w:rPr>
        <w:t>30.12.2014 № 1497</w:t>
      </w:r>
    </w:p>
    <w:p w:rsidR="00953158" w:rsidRDefault="00953158">
      <w:pPr>
        <w:spacing w:after="0"/>
        <w:jc w:val="center"/>
        <w:rPr>
          <w:rFonts w:ascii="Times New Roman" w:hAnsi="Times New Roman"/>
        </w:rPr>
      </w:pPr>
    </w:p>
    <w:p w:rsidR="00953158" w:rsidRDefault="00DE2EAB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  <w:b/>
          <w:bCs/>
        </w:rPr>
        <w:t>МУНИЦИПАЛЬНОЕ ЗАДАНИЕ</w:t>
      </w:r>
    </w:p>
    <w:p w:rsidR="00953158" w:rsidRDefault="00DE2EAB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муниципальному бюджетному общеобразовательному учреждению «</w:t>
      </w:r>
      <w:proofErr w:type="spellStart"/>
      <w:r>
        <w:rPr>
          <w:rFonts w:ascii="Times New Roman" w:hAnsi="Times New Roman"/>
          <w:b/>
          <w:bCs/>
        </w:rPr>
        <w:t>Зензелинская</w:t>
      </w:r>
      <w:proofErr w:type="spellEnd"/>
      <w:r>
        <w:rPr>
          <w:rFonts w:ascii="Times New Roman" w:hAnsi="Times New Roman"/>
          <w:b/>
          <w:bCs/>
        </w:rPr>
        <w:t xml:space="preserve">  средняя общеобразовательная школа»</w:t>
      </w:r>
    </w:p>
    <w:p w:rsidR="00953158" w:rsidRDefault="00DE2EAB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на 2015 год</w:t>
      </w:r>
    </w:p>
    <w:p w:rsidR="00953158" w:rsidRDefault="00DE2EAB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ЧАСТЬ 1</w:t>
      </w:r>
    </w:p>
    <w:p w:rsidR="00953158" w:rsidRDefault="00DE2EAB">
      <w:pPr>
        <w:spacing w:after="0"/>
        <w:jc w:val="center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(формируется при установлении муниципального задания одновременно на выполнение муниципальной услуги</w:t>
      </w:r>
      <w:proofErr w:type="gramEnd"/>
    </w:p>
    <w:p w:rsidR="00953158" w:rsidRDefault="00DE2EAB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(услуг) и работы (работ) и содержит требования к оказанию муниципальной услуги (услуг))</w:t>
      </w:r>
    </w:p>
    <w:p w:rsidR="00953158" w:rsidRDefault="00DE2EAB">
      <w:pPr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</w:rPr>
        <w:t xml:space="preserve"> Раздел 1</w:t>
      </w:r>
    </w:p>
    <w:p w:rsidR="00953158" w:rsidRDefault="00DE2EAB">
      <w:pPr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  <w:b/>
          <w:bCs/>
        </w:rPr>
        <w:t xml:space="preserve"> Требования к оказанию муниципальной услуги: «Реализация программ  начального общего, основного общего, среднего (полного) общего образования по основным общеобразовательным программам».</w:t>
      </w:r>
    </w:p>
    <w:p w:rsidR="00953158" w:rsidRDefault="00DE2EAB">
      <w:pPr>
        <w:widowControl w:val="0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Наименование муниципальной услуги  «Реализация программ  начального общего, основного общего, среднего (полного) общего образования по основным общеобразовательным программам»</w:t>
      </w:r>
    </w:p>
    <w:p w:rsidR="00953158" w:rsidRDefault="00DE2EAB">
      <w:pPr>
        <w:widowControl w:val="0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Потребители муниципальной услуги:  граждане Российской Федерации и иностранные граждане в возрасте от 6 до 18 лет.</w:t>
      </w:r>
    </w:p>
    <w:p w:rsidR="00953158" w:rsidRDefault="00DE2EAB">
      <w:pPr>
        <w:widowControl w:val="0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Показатели, характеризующие качество муниципальной услуги</w:t>
      </w:r>
    </w:p>
    <w:p w:rsidR="00953158" w:rsidRDefault="00DE2EA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</w:p>
    <w:tbl>
      <w:tblPr>
        <w:tblW w:w="0" w:type="auto"/>
        <w:tblInd w:w="-89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nil"/>
          <w:insideH w:val="single" w:sz="2" w:space="0" w:color="000001"/>
          <w:insideV w:val="nil"/>
        </w:tblBorders>
        <w:tblCellMar>
          <w:top w:w="55" w:type="dxa"/>
          <w:left w:w="49" w:type="dxa"/>
          <w:bottom w:w="55" w:type="dxa"/>
          <w:right w:w="55" w:type="dxa"/>
        </w:tblCellMar>
        <w:tblLook w:val="04A0"/>
      </w:tblPr>
      <w:tblGrid>
        <w:gridCol w:w="2501"/>
        <w:gridCol w:w="1214"/>
        <w:gridCol w:w="3325"/>
        <w:gridCol w:w="1228"/>
        <w:gridCol w:w="1650"/>
        <w:gridCol w:w="1407"/>
        <w:gridCol w:w="986"/>
        <w:gridCol w:w="991"/>
        <w:gridCol w:w="2595"/>
      </w:tblGrid>
      <w:tr w:rsidR="00953158">
        <w:trPr>
          <w:cantSplit/>
          <w:trHeight w:val="660"/>
        </w:trPr>
        <w:tc>
          <w:tcPr>
            <w:tcW w:w="250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1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332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Формула расчета</w:t>
            </w:r>
          </w:p>
        </w:tc>
        <w:tc>
          <w:tcPr>
            <w:tcW w:w="6263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ind w:left="720" w:hanging="5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Значение показателей качества муниципальной услуги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Источник информации о значении показателя (исходные данные)</w:t>
            </w:r>
          </w:p>
        </w:tc>
      </w:tr>
      <w:tr w:rsidR="00953158">
        <w:trPr>
          <w:cantSplit/>
          <w:trHeight w:val="795"/>
        </w:trPr>
        <w:tc>
          <w:tcPr>
            <w:tcW w:w="250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95315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1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95315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2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95315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2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Отчетный финансовый год </w:t>
            </w:r>
          </w:p>
          <w:p w:rsidR="00953158" w:rsidRDefault="00DE2EAB">
            <w:pPr>
              <w:pStyle w:val="af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</w:t>
            </w: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5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Текущий финансовый год </w:t>
            </w:r>
          </w:p>
          <w:p w:rsidR="00953158" w:rsidRDefault="00DE2EAB">
            <w:pPr>
              <w:pStyle w:val="af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</w:t>
            </w: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0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Очередной финансовый год </w:t>
            </w:r>
          </w:p>
          <w:p w:rsidR="00953158" w:rsidRDefault="00DE2EAB">
            <w:pPr>
              <w:pStyle w:val="af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</w:t>
            </w:r>
            <w:r>
              <w:rPr>
                <w:rFonts w:cs="Times New Roman"/>
                <w:b/>
                <w:sz w:val="20"/>
                <w:szCs w:val="20"/>
              </w:rPr>
              <w:t xml:space="preserve">5 </w:t>
            </w:r>
          </w:p>
        </w:tc>
        <w:tc>
          <w:tcPr>
            <w:tcW w:w="986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1-й год планового периода</w:t>
            </w:r>
          </w:p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2-й год планового периода</w:t>
            </w:r>
          </w:p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9" w:type="dxa"/>
            </w:tcMar>
          </w:tcPr>
          <w:p w:rsidR="00953158" w:rsidRDefault="00953158">
            <w:pPr>
              <w:spacing w:after="0"/>
              <w:rPr>
                <w:rFonts w:ascii="Times New Roman" w:hAnsi="Times New Roman"/>
              </w:rPr>
            </w:pPr>
          </w:p>
        </w:tc>
      </w:tr>
      <w:tr w:rsidR="00953158">
        <w:trPr>
          <w:cantSplit/>
          <w:trHeight w:val="2439"/>
        </w:trPr>
        <w:tc>
          <w:tcPr>
            <w:tcW w:w="250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numPr>
                <w:ilvl w:val="0"/>
                <w:numId w:val="4"/>
              </w:numPr>
              <w:ind w:left="87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1.Реализация программ начального </w:t>
            </w:r>
            <w:r>
              <w:rPr>
                <w:bCs/>
                <w:sz w:val="20"/>
                <w:szCs w:val="20"/>
              </w:rPr>
              <w:t>общего, основного общего, среднего (полного) общего образования по основным общеобразовательным программам</w:t>
            </w:r>
            <w:r>
              <w:rPr>
                <w:rFonts w:cs="Times New Roman"/>
                <w:sz w:val="20"/>
                <w:szCs w:val="20"/>
              </w:rPr>
              <w:t xml:space="preserve"> (выполнение  учебного плана)</w:t>
            </w:r>
          </w:p>
        </w:tc>
        <w:tc>
          <w:tcPr>
            <w:tcW w:w="121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332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Количество фактически  проведенных часов по всем предметам всех ступеней образования </w:t>
            </w:r>
            <w:proofErr w:type="spellStart"/>
            <w:r>
              <w:rPr>
                <w:rFonts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 на 100%</w:t>
            </w:r>
            <w:proofErr w:type="gramStart"/>
            <w:r>
              <w:rPr>
                <w:rFonts w:cs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 количество  часов учебной нагрузки  по учебному плану по всем предметам всех ступеней образования  </w:t>
            </w:r>
          </w:p>
        </w:tc>
        <w:tc>
          <w:tcPr>
            <w:tcW w:w="122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 ступень-100%,</w:t>
            </w:r>
          </w:p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ступень- 100%,</w:t>
            </w:r>
          </w:p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3 ступень – 100% </w:t>
            </w:r>
          </w:p>
        </w:tc>
        <w:tc>
          <w:tcPr>
            <w:tcW w:w="165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 ступень-100%,</w:t>
            </w:r>
          </w:p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ступень- 100%,</w:t>
            </w:r>
          </w:p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3 ступень – 100% </w:t>
            </w:r>
          </w:p>
        </w:tc>
        <w:tc>
          <w:tcPr>
            <w:tcW w:w="140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 ступень-100%,</w:t>
            </w:r>
          </w:p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ступень- 100%,</w:t>
            </w:r>
          </w:p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3 ступень – 100% </w:t>
            </w:r>
          </w:p>
        </w:tc>
        <w:tc>
          <w:tcPr>
            <w:tcW w:w="986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9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6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Учебный план</w:t>
            </w:r>
            <w:proofErr w:type="gramStart"/>
            <w:r>
              <w:rPr>
                <w:rFonts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расписание занятий, классные журналы</w:t>
            </w:r>
          </w:p>
        </w:tc>
      </w:tr>
      <w:tr w:rsidR="00953158">
        <w:trPr>
          <w:cantSplit/>
        </w:trPr>
        <w:tc>
          <w:tcPr>
            <w:tcW w:w="250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953158">
            <w:pPr>
              <w:pStyle w:val="af0"/>
              <w:ind w:left="7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953158">
            <w:pPr>
              <w:pStyle w:val="af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2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9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9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6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9" w:type="dxa"/>
            </w:tcMar>
          </w:tcPr>
          <w:p w:rsidR="00953158" w:rsidRDefault="00953158">
            <w:pPr>
              <w:pStyle w:val="af0"/>
              <w:rPr>
                <w:rFonts w:cs="Times New Roman"/>
                <w:sz w:val="20"/>
                <w:szCs w:val="20"/>
              </w:rPr>
            </w:pPr>
          </w:p>
        </w:tc>
      </w:tr>
      <w:tr w:rsidR="00953158">
        <w:trPr>
          <w:cantSplit/>
        </w:trPr>
        <w:tc>
          <w:tcPr>
            <w:tcW w:w="250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numPr>
                <w:ilvl w:val="0"/>
                <w:numId w:val="4"/>
              </w:numPr>
              <w:ind w:left="87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2.Укомплектованность кадрами      </w:t>
            </w:r>
          </w:p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Проценты % </w:t>
            </w:r>
          </w:p>
        </w:tc>
        <w:tc>
          <w:tcPr>
            <w:tcW w:w="332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100% - (минус) количество вакансий  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 xml:space="preserve"> 100% /на общее количество педагогов</w:t>
            </w:r>
          </w:p>
        </w:tc>
        <w:tc>
          <w:tcPr>
            <w:tcW w:w="122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100 %</w:t>
            </w:r>
          </w:p>
        </w:tc>
        <w:tc>
          <w:tcPr>
            <w:tcW w:w="165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100 %</w:t>
            </w:r>
          </w:p>
        </w:tc>
        <w:tc>
          <w:tcPr>
            <w:tcW w:w="140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100 %</w:t>
            </w:r>
          </w:p>
        </w:tc>
        <w:tc>
          <w:tcPr>
            <w:tcW w:w="986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9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6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Штатное расписание, статистический отчет, заявка на потребность в педагогических кадрах, письма на биржу труда, в вузы  </w:t>
            </w:r>
          </w:p>
        </w:tc>
      </w:tr>
      <w:tr w:rsidR="00953158" w:rsidTr="00981964">
        <w:trPr>
          <w:cantSplit/>
        </w:trPr>
        <w:tc>
          <w:tcPr>
            <w:tcW w:w="250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numPr>
                <w:ilvl w:val="0"/>
                <w:numId w:val="4"/>
              </w:num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Доля педагогического состава, повысившего квалификацию</w:t>
            </w:r>
          </w:p>
          <w:p w:rsidR="00953158" w:rsidRDefault="00953158">
            <w:pPr>
              <w:pStyle w:val="af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Проценты %</w:t>
            </w:r>
          </w:p>
        </w:tc>
        <w:tc>
          <w:tcPr>
            <w:tcW w:w="332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Количество педагогов, фактически повысивших квалификацию </w:t>
            </w:r>
            <w:proofErr w:type="spellStart"/>
            <w:r>
              <w:rPr>
                <w:rFonts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100%</w:t>
            </w:r>
            <w:proofErr w:type="gramStart"/>
            <w:r>
              <w:rPr>
                <w:rFonts w:cs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 количество педагогов, планировавших повышение квалификации,</w:t>
            </w:r>
          </w:p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скобках указать количество человек, планировавших повышение квалификации в 2013г.</w:t>
            </w:r>
          </w:p>
        </w:tc>
        <w:tc>
          <w:tcPr>
            <w:tcW w:w="122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100% </w:t>
            </w:r>
          </w:p>
          <w:p w:rsidR="00953158" w:rsidRDefault="00DE2EAB">
            <w:pPr>
              <w:pStyle w:val="af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( ____чел.)</w:t>
            </w:r>
          </w:p>
        </w:tc>
        <w:tc>
          <w:tcPr>
            <w:tcW w:w="165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100% </w:t>
            </w:r>
          </w:p>
          <w:p w:rsidR="00953158" w:rsidRDefault="00DE2EAB" w:rsidP="00DE2EAB">
            <w:pPr>
              <w:pStyle w:val="af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( 4 чел.)</w:t>
            </w:r>
          </w:p>
        </w:tc>
        <w:tc>
          <w:tcPr>
            <w:tcW w:w="140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 w:themeFill="background1"/>
            <w:tcMar>
              <w:left w:w="49" w:type="dxa"/>
            </w:tcMar>
          </w:tcPr>
          <w:p w:rsidR="00953158" w:rsidRPr="00981964" w:rsidRDefault="00DE2EAB">
            <w:pPr>
              <w:pStyle w:val="af0"/>
              <w:shd w:val="clear" w:color="auto" w:fill="FFFF0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81964">
              <w:rPr>
                <w:rFonts w:cs="Times New Roman"/>
                <w:b/>
                <w:sz w:val="20"/>
                <w:szCs w:val="20"/>
              </w:rPr>
              <w:t xml:space="preserve">100% </w:t>
            </w:r>
          </w:p>
          <w:p w:rsidR="00953158" w:rsidRPr="00981964" w:rsidRDefault="00DE2EAB" w:rsidP="00DE2EAB">
            <w:pPr>
              <w:pStyle w:val="af0"/>
              <w:shd w:val="clear" w:color="auto" w:fill="FFFF0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81964">
              <w:rPr>
                <w:rFonts w:cs="Times New Roman"/>
                <w:b/>
                <w:sz w:val="20"/>
                <w:szCs w:val="20"/>
              </w:rPr>
              <w:t>( 5 чел.)</w:t>
            </w:r>
          </w:p>
        </w:tc>
        <w:tc>
          <w:tcPr>
            <w:tcW w:w="986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6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Протоколы аттестационных комиссий</w:t>
            </w:r>
          </w:p>
        </w:tc>
      </w:tr>
      <w:tr w:rsidR="00953158">
        <w:trPr>
          <w:cantSplit/>
          <w:trHeight w:val="2609"/>
        </w:trPr>
        <w:tc>
          <w:tcPr>
            <w:tcW w:w="250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4.Осуществление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предшкольной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подготовки детей в возрасте  5-7 лет, не охваченных дошкольными образовательными учреждениями, проживающими  на закрепленной  за Учреждением территории</w:t>
            </w:r>
          </w:p>
        </w:tc>
        <w:tc>
          <w:tcPr>
            <w:tcW w:w="121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332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детей в возрасте  5-7 лет, проживающих на закрепленной за Учреждением территории,  охваченных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предшкольной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100%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количество детей в возрасте  5-7 лет, проживающих на закрепленной за Учреждением территории</w:t>
            </w:r>
          </w:p>
        </w:tc>
        <w:tc>
          <w:tcPr>
            <w:tcW w:w="122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Не менее 70% </w:t>
            </w:r>
          </w:p>
        </w:tc>
        <w:tc>
          <w:tcPr>
            <w:tcW w:w="165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Не менее 70% </w:t>
            </w:r>
          </w:p>
        </w:tc>
        <w:tc>
          <w:tcPr>
            <w:tcW w:w="140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Не менее 70% </w:t>
            </w:r>
          </w:p>
        </w:tc>
        <w:tc>
          <w:tcPr>
            <w:tcW w:w="986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9" w:type="dxa"/>
            </w:tcMar>
          </w:tcPr>
          <w:p w:rsidR="00953158" w:rsidRDefault="009531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9531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6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Заявления родителей, список детей в </w:t>
            </w:r>
            <w:r>
              <w:rPr>
                <w:sz w:val="20"/>
                <w:szCs w:val="20"/>
              </w:rPr>
              <w:t>возрасте  5-7 лет, проживающих на закрепленной за Учреждением территории, журналы посещаемости, планы  по работе с данной категорией детей</w:t>
            </w:r>
          </w:p>
        </w:tc>
      </w:tr>
      <w:tr w:rsidR="00953158">
        <w:trPr>
          <w:cantSplit/>
          <w:trHeight w:val="1631"/>
        </w:trPr>
        <w:tc>
          <w:tcPr>
            <w:tcW w:w="2502" w:type="dxa"/>
            <w:tcBorders>
              <w:top w:val="nil"/>
              <w:left w:val="single" w:sz="2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5.Охват учащихся Учреждения </w:t>
            </w:r>
          </w:p>
          <w:p w:rsidR="00953158" w:rsidRDefault="00DE2E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услугами дополнительного образования,</w:t>
            </w:r>
          </w:p>
          <w:p w:rsidR="00953158" w:rsidRDefault="00DE2E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работой спортивных секций</w:t>
            </w:r>
          </w:p>
        </w:tc>
        <w:tc>
          <w:tcPr>
            <w:tcW w:w="1214" w:type="dxa"/>
            <w:tcBorders>
              <w:top w:val="nil"/>
              <w:left w:val="single" w:sz="2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3326" w:type="dxa"/>
            <w:tcBorders>
              <w:top w:val="nil"/>
              <w:left w:val="single" w:sz="2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Количество учащихся, охваченных работой  кружков, услугами дополнительного образования, работой спортивных секций </w:t>
            </w:r>
            <w:proofErr w:type="spellStart"/>
            <w:r>
              <w:rPr>
                <w:rFonts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100%</w:t>
            </w:r>
            <w:proofErr w:type="gramStart"/>
            <w:r>
              <w:rPr>
                <w:rFonts w:cs="Times New Roman"/>
                <w:sz w:val="20"/>
                <w:szCs w:val="20"/>
              </w:rPr>
              <w:t xml:space="preserve">  :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общее количество учащихся в Учреждении </w:t>
            </w:r>
          </w:p>
        </w:tc>
        <w:tc>
          <w:tcPr>
            <w:tcW w:w="1228" w:type="dxa"/>
            <w:tcBorders>
              <w:top w:val="nil"/>
              <w:left w:val="single" w:sz="2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Не менее 70%</w:t>
            </w:r>
          </w:p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FFFFFF"/>
            <w:tcMar>
              <w:left w:w="49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Не менее 70%</w:t>
            </w:r>
          </w:p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Не менее 70% </w:t>
            </w:r>
          </w:p>
        </w:tc>
        <w:tc>
          <w:tcPr>
            <w:tcW w:w="986" w:type="dxa"/>
            <w:tcBorders>
              <w:top w:val="nil"/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FFFFFF"/>
            <w:tcMar>
              <w:left w:w="49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2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6" w:type="dxa"/>
            <w:tcBorders>
              <w:top w:val="nil"/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Книги приказов (по основной деятельности, по личному составу), расписание кружков, спортивных секций, отчеты, информационная справка о данной работе, планы работ кружков, секций, кружков по дополнительному образованию детей</w:t>
            </w:r>
            <w:proofErr w:type="gramStart"/>
            <w:r>
              <w:rPr>
                <w:rFonts w:cs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 </w:t>
            </w:r>
          </w:p>
        </w:tc>
      </w:tr>
      <w:tr w:rsidR="00953158">
        <w:trPr>
          <w:cantSplit/>
          <w:trHeight w:val="450"/>
        </w:trPr>
        <w:tc>
          <w:tcPr>
            <w:tcW w:w="2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DE2E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 Охват детей горячим питанием 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Количество детей, охваченных горячим питанием х100% /Общее количество обучающихся </w:t>
            </w: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100%</w:t>
            </w:r>
          </w:p>
        </w:tc>
        <w:tc>
          <w:tcPr>
            <w:tcW w:w="1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100%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100%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Журнал учета прихода и расхода продуктов, количества приготовленных порций, картотека блюд, десятидневное меню </w:t>
            </w:r>
          </w:p>
        </w:tc>
      </w:tr>
      <w:tr w:rsidR="00953158">
        <w:trPr>
          <w:cantSplit/>
          <w:trHeight w:val="450"/>
        </w:trPr>
        <w:tc>
          <w:tcPr>
            <w:tcW w:w="2502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7. Соответствие санитарно- гигиенических норм 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действующему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САНПИНу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3326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100% складываются из следующих параметров:</w:t>
            </w:r>
          </w:p>
          <w:p w:rsidR="00953158" w:rsidRDefault="00DE2EAB">
            <w:pPr>
              <w:pStyle w:val="af0"/>
              <w:numPr>
                <w:ilvl w:val="0"/>
                <w:numId w:val="5"/>
              </w:num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Соблюдение режима образовательного процесса- 20%,</w:t>
            </w:r>
          </w:p>
          <w:p w:rsidR="00953158" w:rsidRDefault="00DE2EAB">
            <w:pPr>
              <w:pStyle w:val="af0"/>
              <w:numPr>
                <w:ilvl w:val="0"/>
                <w:numId w:val="5"/>
              </w:num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Соблюдение температурного режима- 20%,</w:t>
            </w:r>
          </w:p>
          <w:p w:rsidR="00953158" w:rsidRDefault="00DE2EAB">
            <w:pPr>
              <w:pStyle w:val="af0"/>
              <w:numPr>
                <w:ilvl w:val="0"/>
                <w:numId w:val="5"/>
              </w:num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Соблюдение требований состояния и содержания ОУ (чистота и порядок)- 20%,</w:t>
            </w:r>
          </w:p>
          <w:p w:rsidR="00953158" w:rsidRDefault="00DE2EAB">
            <w:pPr>
              <w:pStyle w:val="af0"/>
              <w:numPr>
                <w:ilvl w:val="0"/>
                <w:numId w:val="5"/>
              </w:num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Соблюдение требований к организации медицинского обслуживания обучающихся – 20%,</w:t>
            </w:r>
          </w:p>
          <w:p w:rsidR="00953158" w:rsidRDefault="00DE2EAB">
            <w:pPr>
              <w:pStyle w:val="af0"/>
              <w:numPr>
                <w:ilvl w:val="0"/>
                <w:numId w:val="5"/>
              </w:num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Соблюдение требований к организации питания- 20%</w:t>
            </w:r>
          </w:p>
        </w:tc>
        <w:tc>
          <w:tcPr>
            <w:tcW w:w="1228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100%</w:t>
            </w:r>
          </w:p>
        </w:tc>
        <w:tc>
          <w:tcPr>
            <w:tcW w:w="1651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100%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100%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FFFFFF"/>
            <w:tcMar>
              <w:left w:w="49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6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САНПИН, наличие инструкций по охране труда, наличие  спецодежды, журналы выдачи спецодежды, маркирование   кухонных ножей, досок, посуды для мытья, документы, подтверждающие соблюдение норм охраны труда. </w:t>
            </w:r>
          </w:p>
        </w:tc>
      </w:tr>
      <w:tr w:rsidR="00953158">
        <w:trPr>
          <w:cantSplit/>
          <w:trHeight w:val="4039"/>
        </w:trPr>
        <w:tc>
          <w:tcPr>
            <w:tcW w:w="2502" w:type="dxa"/>
            <w:tcBorders>
              <w:top w:val="single" w:sz="4" w:space="0" w:color="00000A"/>
              <w:left w:val="single" w:sz="4" w:space="0" w:color="00000A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DE2E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8.Обеспечение безопасности образовательного процесса 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DE2EAB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DE2EAB">
            <w:pPr>
              <w:pStyle w:val="af0"/>
              <w:ind w:left="72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100% складываются из следующих параметров:</w:t>
            </w:r>
          </w:p>
          <w:p w:rsidR="00953158" w:rsidRDefault="00DE2EAB">
            <w:pPr>
              <w:pStyle w:val="af0"/>
              <w:numPr>
                <w:ilvl w:val="0"/>
                <w:numId w:val="6"/>
              </w:num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Обеспечение обслуживания автоматической пожарной сигнализации- 20%,</w:t>
            </w:r>
          </w:p>
          <w:p w:rsidR="00953158" w:rsidRDefault="00DE2EAB">
            <w:pPr>
              <w:pStyle w:val="af0"/>
              <w:numPr>
                <w:ilvl w:val="0"/>
                <w:numId w:val="6"/>
              </w:num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Обеспечение соблюдения правил пожарной безопасности- 20%,</w:t>
            </w:r>
          </w:p>
          <w:p w:rsidR="00953158" w:rsidRDefault="00DE2EAB">
            <w:pPr>
              <w:pStyle w:val="af0"/>
              <w:numPr>
                <w:ilvl w:val="0"/>
                <w:numId w:val="6"/>
              </w:num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Обеспечение антитеррористической безопасности – 20%,</w:t>
            </w:r>
          </w:p>
          <w:p w:rsidR="00953158" w:rsidRDefault="00DE2EAB">
            <w:pPr>
              <w:pStyle w:val="af0"/>
              <w:numPr>
                <w:ilvl w:val="0"/>
                <w:numId w:val="6"/>
              </w:num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Соблюдение требований охраны труда (включая безопасность перевозки детей)- 40% </w:t>
            </w: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1651" w:type="dxa"/>
            <w:tcBorders>
              <w:top w:val="single" w:sz="4" w:space="0" w:color="00000A"/>
              <w:left w:val="single" w:sz="4" w:space="0" w:color="00000A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6" w:type="dxa"/>
            <w:tcBorders>
              <w:top w:val="single" w:sz="4" w:space="0" w:color="00000A"/>
              <w:left w:val="single" w:sz="4" w:space="0" w:color="00000A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САНПИН, журнал  учета основных и материальных ценностей, журналы инструктажей по пожарной</w:t>
            </w:r>
            <w:proofErr w:type="gramStart"/>
            <w:r>
              <w:rPr>
                <w:rFonts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антитеррористической безопасности, инструкции по охране труда, план эвакуации при пожаре, журналы учета средств индивидуальной защиты, Журнал инструктажа водителей, сопровождающих, учащихся, книги приказов, наличие технического осмотра, допуска ГАИ, маршрутных листов</w:t>
            </w:r>
          </w:p>
        </w:tc>
      </w:tr>
      <w:tr w:rsidR="00953158">
        <w:trPr>
          <w:cantSplit/>
          <w:trHeight w:val="2290"/>
        </w:trPr>
        <w:tc>
          <w:tcPr>
            <w:tcW w:w="2502" w:type="dxa"/>
            <w:tcBorders>
              <w:top w:val="single" w:sz="4" w:space="0" w:color="00000A"/>
              <w:left w:val="single" w:sz="4" w:space="0" w:color="00000A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DE2E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 Положительные результаты ЕГЭ:</w:t>
            </w:r>
          </w:p>
          <w:p w:rsidR="00953158" w:rsidRDefault="00DE2E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по русскому языку, </w:t>
            </w:r>
          </w:p>
          <w:p w:rsidR="00953158" w:rsidRDefault="00DE2E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по математике. </w:t>
            </w:r>
          </w:p>
          <w:p w:rsidR="00953158" w:rsidRDefault="009531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DE2EAB">
            <w:pPr>
              <w:pStyle w:val="af0"/>
              <w:numPr>
                <w:ilvl w:val="0"/>
                <w:numId w:val="3"/>
              </w:numPr>
              <w:ind w:left="87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Все выпускники,  сдававшие  ЕГЭ по русскому языку и  преодолевшие  минимальный порог баллов  составляют 100%, </w:t>
            </w:r>
          </w:p>
          <w:p w:rsidR="00953158" w:rsidRDefault="00DE2EAB">
            <w:pPr>
              <w:pStyle w:val="af0"/>
              <w:numPr>
                <w:ilvl w:val="0"/>
                <w:numId w:val="3"/>
              </w:numPr>
              <w:ind w:left="87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Все выпускники,  сдававшие  ЕГЭ по математике и  преодолевшие  минимальный порог баллов  составляют 100%, </w:t>
            </w: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100%</w:t>
            </w:r>
          </w:p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4" w:space="0" w:color="00000A"/>
              <w:left w:val="single" w:sz="4" w:space="0" w:color="00000A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100%</w:t>
            </w:r>
          </w:p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100%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6" w:type="dxa"/>
            <w:tcBorders>
              <w:top w:val="single" w:sz="4" w:space="0" w:color="00000A"/>
              <w:left w:val="single" w:sz="4" w:space="0" w:color="00000A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протоколы по итогам ЕГЭ,  списки выпускников, РБД, книги выдачи аттестатов, количество выпускников, получивших аттестаты  о среднем полном общем  образовании</w:t>
            </w:r>
          </w:p>
        </w:tc>
      </w:tr>
      <w:tr w:rsidR="00953158">
        <w:trPr>
          <w:cantSplit/>
          <w:trHeight w:val="1648"/>
        </w:trPr>
        <w:tc>
          <w:tcPr>
            <w:tcW w:w="2502" w:type="dxa"/>
            <w:tcBorders>
              <w:top w:val="single" w:sz="4" w:space="0" w:color="00000A"/>
              <w:left w:val="single" w:sz="4" w:space="0" w:color="00000A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DE2E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10. Охват детей организованными формами отдыха и оздоровления 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% </w:t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Количество учащихся, охваченных организованными формами отдыха и оздоровления </w:t>
            </w:r>
            <w:proofErr w:type="spellStart"/>
            <w:r>
              <w:rPr>
                <w:rFonts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100%</w:t>
            </w:r>
            <w:proofErr w:type="gramStart"/>
            <w:r>
              <w:rPr>
                <w:rFonts w:cs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 общее число учащихся  Учреждения </w:t>
            </w: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Не менее 80%</w:t>
            </w:r>
          </w:p>
        </w:tc>
        <w:tc>
          <w:tcPr>
            <w:tcW w:w="1651" w:type="dxa"/>
            <w:tcBorders>
              <w:top w:val="single" w:sz="4" w:space="0" w:color="00000A"/>
              <w:left w:val="single" w:sz="4" w:space="0" w:color="00000A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Не менее 80%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Не менее 80%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6" w:type="dxa"/>
            <w:tcBorders>
              <w:top w:val="single" w:sz="4" w:space="0" w:color="00000A"/>
              <w:left w:val="single" w:sz="4" w:space="0" w:color="00000A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Годовой план Учреждения, планы по оздоровлению, планы воспитательной работы, планы работы классных руководителей </w:t>
            </w:r>
          </w:p>
        </w:tc>
      </w:tr>
    </w:tbl>
    <w:p w:rsidR="00953158" w:rsidRDefault="00953158">
      <w:pPr>
        <w:pStyle w:val="af0"/>
        <w:rPr>
          <w:rFonts w:cs="Times New Roman"/>
        </w:rPr>
      </w:pPr>
    </w:p>
    <w:p w:rsidR="00953158" w:rsidRDefault="00DE2EAB">
      <w:pPr>
        <w:pStyle w:val="af0"/>
        <w:rPr>
          <w:rFonts w:cs="Times New Roman"/>
        </w:rPr>
      </w:pPr>
      <w:r>
        <w:rPr>
          <w:rFonts w:cs="Times New Roman"/>
        </w:rPr>
        <w:t>4. Объем муниципальной услуги (в натуральных показателях)</w:t>
      </w:r>
    </w:p>
    <w:p w:rsidR="00953158" w:rsidRDefault="00953158">
      <w:pPr>
        <w:spacing w:after="0"/>
        <w:jc w:val="both"/>
        <w:outlineLvl w:val="3"/>
        <w:rPr>
          <w:rFonts w:ascii="Times New Roman" w:hAnsi="Times New Roman"/>
        </w:rPr>
      </w:pPr>
    </w:p>
    <w:tbl>
      <w:tblPr>
        <w:tblW w:w="0" w:type="auto"/>
        <w:tblInd w:w="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4A0"/>
      </w:tblPr>
      <w:tblGrid>
        <w:gridCol w:w="1760"/>
        <w:gridCol w:w="1351"/>
        <w:gridCol w:w="1438"/>
        <w:gridCol w:w="2109"/>
        <w:gridCol w:w="1699"/>
        <w:gridCol w:w="1690"/>
        <w:gridCol w:w="1557"/>
        <w:gridCol w:w="4170"/>
      </w:tblGrid>
      <w:tr w:rsidR="00953158">
        <w:trPr>
          <w:cantSplit/>
          <w:trHeight w:val="240"/>
        </w:trPr>
        <w:tc>
          <w:tcPr>
            <w:tcW w:w="176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</w:tcPr>
          <w:p w:rsidR="00953158" w:rsidRDefault="00DE2EA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показателя </w:t>
            </w:r>
          </w:p>
        </w:tc>
        <w:tc>
          <w:tcPr>
            <w:tcW w:w="135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</w:tcPr>
          <w:p w:rsidR="00953158" w:rsidRDefault="00DE2EA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853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</w:tcPr>
          <w:p w:rsidR="00953158" w:rsidRDefault="00DE2EA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показателей объема муниципальной услуги </w:t>
            </w:r>
          </w:p>
        </w:tc>
        <w:tc>
          <w:tcPr>
            <w:tcW w:w="4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</w:tcPr>
          <w:p w:rsidR="00953158" w:rsidRDefault="00DE2EA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 значении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показателя</w:t>
            </w:r>
          </w:p>
        </w:tc>
      </w:tr>
      <w:tr w:rsidR="00953158">
        <w:trPr>
          <w:cantSplit/>
          <w:trHeight w:val="480"/>
        </w:trPr>
        <w:tc>
          <w:tcPr>
            <w:tcW w:w="1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center"/>
          </w:tcPr>
          <w:p w:rsidR="00953158" w:rsidRDefault="0095315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5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center"/>
          </w:tcPr>
          <w:p w:rsidR="00953158" w:rsidRDefault="0095315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</w:tcPr>
          <w:p w:rsidR="00953158" w:rsidRDefault="00DE2EA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финансовый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год    2013 год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</w:tcPr>
          <w:p w:rsidR="00953158" w:rsidRDefault="00DE2EA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финансовый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год   2014год 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</w:tcPr>
          <w:p w:rsidR="00953158" w:rsidRDefault="00DE2EA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очередной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финансовый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год  2015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</w:tcPr>
          <w:p w:rsidR="00953158" w:rsidRDefault="00DE2EA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планового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периода </w:t>
            </w:r>
          </w:p>
        </w:tc>
        <w:tc>
          <w:tcPr>
            <w:tcW w:w="1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</w:tcPr>
          <w:p w:rsidR="00953158" w:rsidRDefault="00DE2EA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планового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периода </w:t>
            </w:r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center"/>
          </w:tcPr>
          <w:p w:rsidR="00953158" w:rsidRDefault="00953158">
            <w:pPr>
              <w:spacing w:after="0"/>
              <w:rPr>
                <w:rFonts w:ascii="Times New Roman" w:hAnsi="Times New Roman"/>
              </w:rPr>
            </w:pPr>
          </w:p>
        </w:tc>
      </w:tr>
      <w:tr w:rsidR="00953158" w:rsidTr="00981964">
        <w:trPr>
          <w:cantSplit/>
          <w:trHeight w:val="240"/>
        </w:trPr>
        <w:tc>
          <w:tcPr>
            <w:tcW w:w="1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</w:tcPr>
          <w:p w:rsidR="00953158" w:rsidRDefault="00DE2EA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      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</w:tcPr>
          <w:p w:rsidR="00953158" w:rsidRDefault="00DE2EA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</w:tcPr>
          <w:p w:rsidR="00953158" w:rsidRDefault="00DE2EA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</w:tcPr>
          <w:p w:rsidR="00953158" w:rsidRDefault="00DE2EA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</w:tcPr>
          <w:p w:rsidR="00953158" w:rsidRDefault="00DE2EA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</w:tcPr>
          <w:p w:rsidR="00953158" w:rsidRDefault="0095315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</w:tcPr>
          <w:p w:rsidR="00953158" w:rsidRDefault="0095315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</w:tcPr>
          <w:p w:rsidR="00953158" w:rsidRDefault="00DE2EA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Приказы о зачислении</w:t>
            </w:r>
          </w:p>
        </w:tc>
      </w:tr>
      <w:tr w:rsidR="00953158">
        <w:trPr>
          <w:cantSplit/>
          <w:trHeight w:val="240"/>
        </w:trPr>
        <w:tc>
          <w:tcPr>
            <w:tcW w:w="1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</w:tcPr>
          <w:p w:rsidR="00953158" w:rsidRDefault="00DE2EA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        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</w:tcPr>
          <w:p w:rsidR="00953158" w:rsidRDefault="0095315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</w:tcPr>
          <w:p w:rsidR="00953158" w:rsidRDefault="0095315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</w:tcPr>
          <w:p w:rsidR="00953158" w:rsidRDefault="0095315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</w:tcPr>
          <w:p w:rsidR="00953158" w:rsidRDefault="0095315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</w:tcPr>
          <w:p w:rsidR="00953158" w:rsidRDefault="0095315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</w:tcPr>
          <w:p w:rsidR="00953158" w:rsidRDefault="0095315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</w:tcPr>
          <w:p w:rsidR="00953158" w:rsidRDefault="0095315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3158" w:rsidRDefault="00953158">
      <w:pPr>
        <w:pStyle w:val="af0"/>
        <w:rPr>
          <w:rFonts w:cs="Times New Roman"/>
        </w:rPr>
      </w:pPr>
    </w:p>
    <w:p w:rsidR="00953158" w:rsidRDefault="00DE2EAB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5.Порядок оказания муниципальной услуги</w:t>
      </w:r>
    </w:p>
    <w:p w:rsidR="00953158" w:rsidRDefault="00DE2EAB">
      <w:pPr>
        <w:widowControl w:val="0"/>
        <w:numPr>
          <w:ilvl w:val="1"/>
          <w:numId w:val="5"/>
        </w:numPr>
        <w:spacing w:after="0" w:line="240" w:lineRule="auto"/>
        <w:ind w:left="405"/>
        <w:rPr>
          <w:rFonts w:ascii="Times New Roman" w:hAnsi="Times New Roman"/>
        </w:rPr>
      </w:pPr>
      <w:r>
        <w:rPr>
          <w:rFonts w:ascii="Times New Roman" w:hAnsi="Times New Roman"/>
        </w:rPr>
        <w:t>Нормативно- правовые акты, регулирующие порядок оказания муниципальной услуги</w:t>
      </w:r>
      <w:proofErr w:type="gramStart"/>
      <w:r>
        <w:rPr>
          <w:rFonts w:ascii="Times New Roman" w:hAnsi="Times New Roman"/>
        </w:rPr>
        <w:t xml:space="preserve"> :</w:t>
      </w:r>
      <w:proofErr w:type="gramEnd"/>
    </w:p>
    <w:p w:rsidR="00953158" w:rsidRDefault="00DE2EA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- Конституция Российской Федерации</w:t>
      </w:r>
      <w:proofErr w:type="gramStart"/>
      <w:r>
        <w:rPr>
          <w:rFonts w:ascii="Times New Roman" w:hAnsi="Times New Roman"/>
        </w:rPr>
        <w:t xml:space="preserve"> ,</w:t>
      </w:r>
      <w:proofErr w:type="gramEnd"/>
    </w:p>
    <w:p w:rsidR="00953158" w:rsidRDefault="00DE2EA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- Федеральный Закон Российской Федерации  от 29.12.2012 г. № 273- ФЗ «Об образовании в Российской Федерации»,</w:t>
      </w:r>
    </w:p>
    <w:p w:rsidR="00953158" w:rsidRDefault="00DE2EA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Постановление Главного санитарного врача РФ от 28.11.2002 № 44 «О введении в действие санитарно- эпидемиологических норм и нормативов  </w:t>
      </w:r>
      <w:proofErr w:type="spellStart"/>
      <w:r>
        <w:rPr>
          <w:rFonts w:ascii="Times New Roman" w:hAnsi="Times New Roman"/>
        </w:rPr>
        <w:t>СанПин</w:t>
      </w:r>
      <w:proofErr w:type="spellEnd"/>
      <w:r>
        <w:rPr>
          <w:rFonts w:ascii="Times New Roman" w:hAnsi="Times New Roman"/>
        </w:rPr>
        <w:t xml:space="preserve"> 2.4.2. 1178-02»,</w:t>
      </w:r>
    </w:p>
    <w:p w:rsidR="00953158" w:rsidRDefault="00DE2EA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- - Приказ Министерства образования и науки РФ от 30.08.2013г. №1015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образования».</w:t>
      </w:r>
    </w:p>
    <w:p w:rsidR="00953158" w:rsidRDefault="00DE2EA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- Административные  регламенты администрации муниципального образования «</w:t>
      </w:r>
      <w:proofErr w:type="spellStart"/>
      <w:r>
        <w:rPr>
          <w:rFonts w:ascii="Times New Roman" w:hAnsi="Times New Roman"/>
        </w:rPr>
        <w:t>Лиманский</w:t>
      </w:r>
      <w:proofErr w:type="spellEnd"/>
      <w:r>
        <w:rPr>
          <w:rFonts w:ascii="Times New Roman" w:hAnsi="Times New Roman"/>
        </w:rPr>
        <w:t xml:space="preserve"> район» о предоставлении муниципальных  услуг:</w:t>
      </w:r>
    </w:p>
    <w:p w:rsidR="00953158" w:rsidRDefault="00DE2EA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-  «Организация отдыха детей в каникулярное время в лагерях дневного пребывания»,</w:t>
      </w:r>
    </w:p>
    <w:p w:rsidR="00953158" w:rsidRDefault="00DE2EA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-  «Организация индивидуального обучения на дому по состоянию здоровья </w:t>
      </w:r>
      <w:proofErr w:type="gramStart"/>
      <w:r>
        <w:rPr>
          <w:rFonts w:ascii="Times New Roman" w:hAnsi="Times New Roman"/>
        </w:rPr>
        <w:t>обучающихся</w:t>
      </w:r>
      <w:proofErr w:type="gramEnd"/>
      <w:r>
        <w:rPr>
          <w:rFonts w:ascii="Times New Roman" w:hAnsi="Times New Roman"/>
        </w:rPr>
        <w:t xml:space="preserve">», </w:t>
      </w:r>
    </w:p>
    <w:p w:rsidR="00953158" w:rsidRDefault="00DE2EA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-  «Зачисление детей в образовательные учреждения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реализующие программы начального общего, основного общего, среднего общего образования »,</w:t>
      </w:r>
    </w:p>
    <w:p w:rsidR="00953158" w:rsidRDefault="00DE2EA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- « Предоставление информации о текущей  успеваемости учащегося, ведения электронного дневника и электронного журнала успеваемости»,</w:t>
      </w:r>
    </w:p>
    <w:p w:rsidR="00953158" w:rsidRDefault="00DE2EA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- «Предоставление информации об образовательных программах и учебных планах, рабочих программах учебных курсов, предметов, дисциплин (модулей) годовых календарных учебных графиках»,</w:t>
      </w:r>
    </w:p>
    <w:p w:rsidR="00953158" w:rsidRDefault="00DE2EA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- «Предоставление информации об организации общедоступного и бесплатного начального общего, основного общего, среднего (полного) общего образования в общеобразовательных учреждениях Лиманского района» </w:t>
      </w:r>
    </w:p>
    <w:p w:rsidR="00953158" w:rsidRDefault="00DE2EA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953158" w:rsidRDefault="00DE2EAB">
      <w:pPr>
        <w:spacing w:after="0"/>
        <w:ind w:left="720" w:hanging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5.2. Порядок информирования потенциальных потребителей муниципальной услуги</w:t>
      </w:r>
    </w:p>
    <w:tbl>
      <w:tblPr>
        <w:tblW w:w="0" w:type="auto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nil"/>
          <w:insideH w:val="single" w:sz="2" w:space="0" w:color="000001"/>
          <w:insideV w:val="nil"/>
        </w:tblBorders>
        <w:tblCellMar>
          <w:top w:w="55" w:type="dxa"/>
          <w:left w:w="49" w:type="dxa"/>
          <w:bottom w:w="55" w:type="dxa"/>
          <w:right w:w="55" w:type="dxa"/>
        </w:tblCellMar>
        <w:tblLook w:val="04A0"/>
      </w:tblPr>
      <w:tblGrid>
        <w:gridCol w:w="3683"/>
        <w:gridCol w:w="8078"/>
        <w:gridCol w:w="3548"/>
      </w:tblGrid>
      <w:tr w:rsidR="00953158">
        <w:trPr>
          <w:cantSplit/>
        </w:trPr>
        <w:tc>
          <w:tcPr>
            <w:tcW w:w="3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Способ информирования</w:t>
            </w:r>
          </w:p>
        </w:tc>
        <w:tc>
          <w:tcPr>
            <w:tcW w:w="8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5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953158">
        <w:trPr>
          <w:cantSplit/>
        </w:trPr>
        <w:tc>
          <w:tcPr>
            <w:tcW w:w="3683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 Средства массовой информации</w:t>
            </w:r>
          </w:p>
        </w:tc>
        <w:tc>
          <w:tcPr>
            <w:tcW w:w="807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 Информация о проводимых мероприятиях </w:t>
            </w:r>
          </w:p>
        </w:tc>
        <w:tc>
          <w:tcPr>
            <w:tcW w:w="3548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Не реже 2 раз в год</w:t>
            </w:r>
          </w:p>
        </w:tc>
      </w:tr>
      <w:tr w:rsidR="00953158">
        <w:trPr>
          <w:cantSplit/>
        </w:trPr>
        <w:tc>
          <w:tcPr>
            <w:tcW w:w="3683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Интернет – ресурсы</w:t>
            </w:r>
          </w:p>
        </w:tc>
        <w:tc>
          <w:tcPr>
            <w:tcW w:w="807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 Официальная информация о лицензии на образовательную деятельность, об аккредитации,  о статусе и типе учреждения, публичный доклад, программа развития и др. информация   о деятельности учреждения. </w:t>
            </w:r>
          </w:p>
        </w:tc>
        <w:tc>
          <w:tcPr>
            <w:tcW w:w="3548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реже 2 раз в месяц (при наличии изменений)</w:t>
            </w:r>
          </w:p>
        </w:tc>
      </w:tr>
      <w:tr w:rsidR="00953158">
        <w:trPr>
          <w:cantSplit/>
        </w:trPr>
        <w:tc>
          <w:tcPr>
            <w:tcW w:w="3683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Информационные стенды</w:t>
            </w:r>
          </w:p>
        </w:tc>
        <w:tc>
          <w:tcPr>
            <w:tcW w:w="807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 Расписание учебных занятий, факультативов, элективных курсов,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внеучебных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мероприятий, информация о  форме, месте проведения экзаменов, о подготовке к государственной итоговой аттестации, ЕГЭ  и др. </w:t>
            </w:r>
          </w:p>
        </w:tc>
        <w:tc>
          <w:tcPr>
            <w:tcW w:w="3548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реже 2 раз в месяц (при наличии изменений)</w:t>
            </w:r>
          </w:p>
        </w:tc>
      </w:tr>
      <w:tr w:rsidR="00953158">
        <w:trPr>
          <w:cantSplit/>
        </w:trPr>
        <w:tc>
          <w:tcPr>
            <w:tcW w:w="3683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Общешкольные родительские собрания</w:t>
            </w:r>
          </w:p>
        </w:tc>
        <w:tc>
          <w:tcPr>
            <w:tcW w:w="807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Информация о результатах контроля над выполнением муниципального задания</w:t>
            </w:r>
          </w:p>
        </w:tc>
        <w:tc>
          <w:tcPr>
            <w:tcW w:w="3548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реже 1 раза  в квартал</w:t>
            </w:r>
          </w:p>
        </w:tc>
      </w:tr>
    </w:tbl>
    <w:p w:rsidR="00953158" w:rsidRDefault="00DE2EAB">
      <w:pPr>
        <w:spacing w:after="0"/>
        <w:ind w:left="720" w:hanging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</w:p>
    <w:p w:rsidR="00953158" w:rsidRDefault="00DE2EAB">
      <w:pPr>
        <w:spacing w:after="0"/>
        <w:ind w:left="720" w:hanging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6. Основания для досрочного прекращения исполнения муниципального задания</w:t>
      </w:r>
    </w:p>
    <w:p w:rsidR="00953158" w:rsidRDefault="00DE2EAB">
      <w:pPr>
        <w:spacing w:after="0"/>
        <w:ind w:left="720" w:hanging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1. Ликвидация, реорганизация муниципального бюджетного образовательного учреждения</w:t>
      </w:r>
      <w:proofErr w:type="gramStart"/>
      <w:r>
        <w:rPr>
          <w:rFonts w:ascii="Times New Roman" w:hAnsi="Times New Roman"/>
        </w:rPr>
        <w:t xml:space="preserve"> ;</w:t>
      </w:r>
      <w:proofErr w:type="gramEnd"/>
    </w:p>
    <w:p w:rsidR="00953158" w:rsidRDefault="00DE2EAB">
      <w:pPr>
        <w:spacing w:after="0"/>
        <w:ind w:left="720" w:hanging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2. Исключение услуги из перечня услуг;</w:t>
      </w:r>
    </w:p>
    <w:p w:rsidR="00953158" w:rsidRDefault="00DE2EAB">
      <w:pPr>
        <w:spacing w:after="0"/>
        <w:ind w:left="720" w:hanging="36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3. Нарушение законодательства Российской Федерации.</w:t>
      </w:r>
    </w:p>
    <w:p w:rsidR="00953158" w:rsidRDefault="00DE2EA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Предельные цены (тарифы) на оплату  муниципальной  услуги  в  случаях,</w:t>
      </w:r>
    </w:p>
    <w:p w:rsidR="00953158" w:rsidRDefault="00DE2EA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федеральным законом предусмотрено их оказание на платной основе</w:t>
      </w:r>
    </w:p>
    <w:p w:rsidR="00953158" w:rsidRDefault="00DE2EA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 Нормативный  правовой  акт,   устанавливающий   цены   (тарифы)  либо</w:t>
      </w:r>
    </w:p>
    <w:p w:rsidR="00953158" w:rsidRDefault="00DE2EA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их установления </w:t>
      </w:r>
    </w:p>
    <w:p w:rsidR="00953158" w:rsidRDefault="00DE2EA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53158" w:rsidRDefault="0095315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953158" w:rsidRDefault="00DE2EA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Орган, устанавливающий цены (тарифы) _______________________________</w:t>
      </w:r>
    </w:p>
    <w:p w:rsidR="00953158" w:rsidRDefault="0095315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953158" w:rsidRDefault="00DE2EA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Значения предельных цен (тарифов)</w:t>
      </w:r>
    </w:p>
    <w:p w:rsidR="00953158" w:rsidRDefault="00953158">
      <w:pPr>
        <w:spacing w:after="0"/>
        <w:jc w:val="both"/>
        <w:outlineLvl w:val="3"/>
        <w:rPr>
          <w:rFonts w:ascii="Times New Roman" w:hAnsi="Times New Roman"/>
        </w:rPr>
      </w:pPr>
    </w:p>
    <w:tbl>
      <w:tblPr>
        <w:tblW w:w="0" w:type="auto"/>
        <w:tblInd w:w="70" w:type="dxa"/>
        <w:tblBorders>
          <w:top w:val="single" w:sz="6" w:space="0" w:color="00000A"/>
          <w:left w:val="nil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70" w:type="dxa"/>
          <w:right w:w="70" w:type="dxa"/>
        </w:tblCellMar>
        <w:tblLook w:val="04A0"/>
      </w:tblPr>
      <w:tblGrid>
        <w:gridCol w:w="4723"/>
        <w:gridCol w:w="5265"/>
      </w:tblGrid>
      <w:tr w:rsidR="00953158">
        <w:trPr>
          <w:cantSplit/>
          <w:trHeight w:val="240"/>
        </w:trPr>
        <w:tc>
          <w:tcPr>
            <w:tcW w:w="4723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3158" w:rsidRDefault="00DE2EA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услуги        </w:t>
            </w: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left w:w="54" w:type="dxa"/>
            </w:tcMar>
          </w:tcPr>
          <w:p w:rsidR="00953158" w:rsidRDefault="00DE2EA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(тариф), единица измерения</w:t>
            </w:r>
          </w:p>
        </w:tc>
      </w:tr>
      <w:tr w:rsidR="00953158">
        <w:trPr>
          <w:cantSplit/>
          <w:trHeight w:val="240"/>
        </w:trPr>
        <w:tc>
          <w:tcPr>
            <w:tcW w:w="4723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3158" w:rsidRDefault="00DE2EA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                              </w:t>
            </w: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left w:w="54" w:type="dxa"/>
            </w:tcMar>
          </w:tcPr>
          <w:p w:rsidR="00953158" w:rsidRDefault="0095315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158">
        <w:trPr>
          <w:cantSplit/>
          <w:trHeight w:val="240"/>
        </w:trPr>
        <w:tc>
          <w:tcPr>
            <w:tcW w:w="4723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3158" w:rsidRDefault="00DE2EA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                              </w:t>
            </w: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left w:w="54" w:type="dxa"/>
            </w:tcMar>
          </w:tcPr>
          <w:p w:rsidR="00953158" w:rsidRDefault="0095315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158">
        <w:trPr>
          <w:cantSplit/>
          <w:trHeight w:val="120"/>
        </w:trPr>
        <w:tc>
          <w:tcPr>
            <w:tcW w:w="9988" w:type="dxa"/>
            <w:gridSpan w:val="2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953158" w:rsidRDefault="0095315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3158" w:rsidRDefault="00DE2EAB">
      <w:pPr>
        <w:spacing w:after="0"/>
        <w:ind w:left="720" w:hanging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8. Порядок </w:t>
      </w:r>
      <w:proofErr w:type="gramStart"/>
      <w:r>
        <w:rPr>
          <w:rFonts w:ascii="Times New Roman" w:hAnsi="Times New Roman"/>
        </w:rPr>
        <w:t>контроля за</w:t>
      </w:r>
      <w:proofErr w:type="gramEnd"/>
      <w:r>
        <w:rPr>
          <w:rFonts w:ascii="Times New Roman" w:hAnsi="Times New Roman"/>
        </w:rPr>
        <w:t xml:space="preserve"> исполнением муниципального задания</w:t>
      </w:r>
    </w:p>
    <w:p w:rsidR="00953158" w:rsidRDefault="00DE2EAB">
      <w:pPr>
        <w:spacing w:after="0"/>
        <w:ind w:left="720" w:hanging="36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</w:t>
      </w:r>
    </w:p>
    <w:tbl>
      <w:tblPr>
        <w:tblW w:w="0" w:type="auto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nil"/>
          <w:insideH w:val="single" w:sz="2" w:space="0" w:color="000001"/>
          <w:insideV w:val="nil"/>
        </w:tblBorders>
        <w:tblCellMar>
          <w:top w:w="55" w:type="dxa"/>
          <w:left w:w="49" w:type="dxa"/>
          <w:bottom w:w="55" w:type="dxa"/>
          <w:right w:w="55" w:type="dxa"/>
        </w:tblCellMar>
        <w:tblLook w:val="04A0"/>
      </w:tblPr>
      <w:tblGrid>
        <w:gridCol w:w="4853"/>
        <w:gridCol w:w="5635"/>
        <w:gridCol w:w="4148"/>
      </w:tblGrid>
      <w:tr w:rsidR="00953158">
        <w:trPr>
          <w:cantSplit/>
        </w:trPr>
        <w:tc>
          <w:tcPr>
            <w:tcW w:w="48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Формы контроля</w:t>
            </w:r>
          </w:p>
        </w:tc>
        <w:tc>
          <w:tcPr>
            <w:tcW w:w="56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Периодичность</w:t>
            </w:r>
          </w:p>
        </w:tc>
        <w:tc>
          <w:tcPr>
            <w:tcW w:w="41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Муниципальные органы, осуществляющие</w:t>
            </w:r>
          </w:p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контроль за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оказанием услуг</w:t>
            </w:r>
          </w:p>
        </w:tc>
      </w:tr>
      <w:tr w:rsidR="00953158">
        <w:trPr>
          <w:cantSplit/>
        </w:trPr>
        <w:tc>
          <w:tcPr>
            <w:tcW w:w="4853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1. Камеральная проверка </w:t>
            </w:r>
          </w:p>
          <w:p w:rsidR="00953158" w:rsidRDefault="00953158">
            <w:pPr>
              <w:pStyle w:val="af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3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не реже 1 раза в полугодие</w:t>
            </w:r>
          </w:p>
        </w:tc>
        <w:tc>
          <w:tcPr>
            <w:tcW w:w="4148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образования администрации МО «</w:t>
            </w:r>
            <w:proofErr w:type="spellStart"/>
            <w:r>
              <w:rPr>
                <w:rFonts w:cs="Times New Roman"/>
                <w:sz w:val="20"/>
                <w:szCs w:val="20"/>
              </w:rPr>
              <w:t>Лиманский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район»</w:t>
            </w:r>
          </w:p>
        </w:tc>
      </w:tr>
      <w:tr w:rsidR="00953158">
        <w:trPr>
          <w:cantSplit/>
        </w:trPr>
        <w:tc>
          <w:tcPr>
            <w:tcW w:w="4853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 Выездная  проверка</w:t>
            </w:r>
          </w:p>
          <w:p w:rsidR="00953158" w:rsidRDefault="00953158">
            <w:pPr>
              <w:pStyle w:val="af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3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 мере необходимости в случае поступления жалоб потребителей, требований контрольных, надзорных и правоохранительных органов.</w:t>
            </w:r>
          </w:p>
        </w:tc>
        <w:tc>
          <w:tcPr>
            <w:tcW w:w="4148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9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образования администрации МО «</w:t>
            </w:r>
            <w:proofErr w:type="spellStart"/>
            <w:r>
              <w:rPr>
                <w:rFonts w:cs="Times New Roman"/>
                <w:sz w:val="20"/>
                <w:szCs w:val="20"/>
              </w:rPr>
              <w:t>Лиманский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район»</w:t>
            </w:r>
          </w:p>
        </w:tc>
      </w:tr>
    </w:tbl>
    <w:p w:rsidR="00953158" w:rsidRDefault="00DE2EAB">
      <w:pPr>
        <w:spacing w:after="0"/>
        <w:ind w:left="720" w:hanging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</w:p>
    <w:p w:rsidR="00953158" w:rsidRDefault="00DE2EAB">
      <w:pPr>
        <w:spacing w:after="0"/>
        <w:ind w:left="720" w:hanging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9. Требования к отчетности об исполнении муниципального задания</w:t>
      </w:r>
    </w:p>
    <w:p w:rsidR="00953158" w:rsidRDefault="00DE2EAB">
      <w:pPr>
        <w:spacing w:after="0"/>
        <w:ind w:left="720" w:hanging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9.1. Форма отчета об исполнении муниципального задания</w:t>
      </w:r>
    </w:p>
    <w:tbl>
      <w:tblPr>
        <w:tblW w:w="0" w:type="auto"/>
        <w:tblInd w:w="-9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5" w:type="dxa"/>
          <w:left w:w="50" w:type="dxa"/>
          <w:bottom w:w="55" w:type="dxa"/>
          <w:right w:w="55" w:type="dxa"/>
        </w:tblCellMar>
        <w:tblLook w:val="04A0"/>
      </w:tblPr>
      <w:tblGrid>
        <w:gridCol w:w="7794"/>
        <w:gridCol w:w="1414"/>
        <w:gridCol w:w="1700"/>
        <w:gridCol w:w="1417"/>
        <w:gridCol w:w="1619"/>
        <w:gridCol w:w="1566"/>
      </w:tblGrid>
      <w:tr w:rsidR="00953158">
        <w:trPr>
          <w:cantSplit/>
          <w:trHeight w:val="41"/>
        </w:trPr>
        <w:tc>
          <w:tcPr>
            <w:tcW w:w="779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DE2EAB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630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ind w:left="720" w:hanging="5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53158">
        <w:trPr>
          <w:cantSplit/>
          <w:trHeight w:val="795"/>
        </w:trPr>
        <w:tc>
          <w:tcPr>
            <w:tcW w:w="779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Значение, утвержденное в муниципальном задании на отчетный период</w:t>
            </w:r>
          </w:p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(2015</w:t>
            </w:r>
            <w:proofErr w:type="gramStart"/>
            <w:r>
              <w:rPr>
                <w:rFonts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Фактическое значение за отчетный период</w:t>
            </w:r>
          </w:p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(2015)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Характеристика причин отклонения от запланированных значений</w:t>
            </w:r>
          </w:p>
          <w:p w:rsidR="00953158" w:rsidRDefault="00953158">
            <w:pPr>
              <w:pStyle w:val="af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Источник информации о фактическом значении показателя</w:t>
            </w:r>
          </w:p>
          <w:p w:rsidR="00953158" w:rsidRDefault="00953158">
            <w:pPr>
              <w:pStyle w:val="af0"/>
              <w:rPr>
                <w:rFonts w:cs="Times New Roman"/>
                <w:sz w:val="20"/>
                <w:szCs w:val="20"/>
              </w:rPr>
            </w:pPr>
          </w:p>
        </w:tc>
      </w:tr>
      <w:tr w:rsidR="00953158">
        <w:trPr>
          <w:cantSplit/>
          <w:trHeight w:val="690"/>
        </w:trPr>
        <w:tc>
          <w:tcPr>
            <w:tcW w:w="7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DE2EAB">
            <w:pPr>
              <w:pStyle w:val="af0"/>
              <w:numPr>
                <w:ilvl w:val="0"/>
                <w:numId w:val="4"/>
              </w:numPr>
              <w:ind w:left="87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1.Реализация программ начального </w:t>
            </w:r>
            <w:r>
              <w:rPr>
                <w:bCs/>
                <w:sz w:val="20"/>
                <w:szCs w:val="20"/>
              </w:rPr>
              <w:t>общего, основного общего, среднего (полного) общего образования по основным общеобразовательным программам</w:t>
            </w:r>
            <w:r>
              <w:rPr>
                <w:rFonts w:cs="Times New Roman"/>
                <w:sz w:val="20"/>
                <w:szCs w:val="20"/>
              </w:rPr>
              <w:t xml:space="preserve"> (выполнение  учебного плана)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53158">
        <w:trPr>
          <w:cantSplit/>
        </w:trPr>
        <w:tc>
          <w:tcPr>
            <w:tcW w:w="7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DE2EAB">
            <w:pPr>
              <w:pStyle w:val="af0"/>
              <w:numPr>
                <w:ilvl w:val="0"/>
                <w:numId w:val="4"/>
              </w:numPr>
              <w:ind w:left="87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2. Укомплектованность кадрами      </w:t>
            </w:r>
          </w:p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% 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53158">
        <w:trPr>
          <w:cantSplit/>
        </w:trPr>
        <w:tc>
          <w:tcPr>
            <w:tcW w:w="7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 Доля педагогического состава, повысившего квалификацию</w:t>
            </w:r>
          </w:p>
          <w:p w:rsidR="00953158" w:rsidRDefault="00953158">
            <w:pPr>
              <w:pStyle w:val="af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53158">
        <w:trPr>
          <w:cantSplit/>
          <w:trHeight w:val="450"/>
        </w:trPr>
        <w:tc>
          <w:tcPr>
            <w:tcW w:w="7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DE2EA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4.Осуществление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предшкольной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подготовки детей в возрасте  5-7 лет, не охваченных дошкольными образовательными учреждениями, проживающими  на закрепленной  за Учреждением территории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DE2EA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3158">
        <w:trPr>
          <w:cantSplit/>
          <w:trHeight w:val="30"/>
        </w:trPr>
        <w:tc>
          <w:tcPr>
            <w:tcW w:w="7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3158">
        <w:trPr>
          <w:cantSplit/>
          <w:trHeight w:val="580"/>
        </w:trPr>
        <w:tc>
          <w:tcPr>
            <w:tcW w:w="7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DE2E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5.Охват учащихся Учреждения </w:t>
            </w:r>
          </w:p>
          <w:p w:rsidR="00953158" w:rsidRDefault="00DE2E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услугами дополнительного образования,</w:t>
            </w:r>
          </w:p>
          <w:p w:rsidR="00953158" w:rsidRDefault="00DE2E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работой спортивных секций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53158">
        <w:trPr>
          <w:cantSplit/>
          <w:trHeight w:val="458"/>
        </w:trPr>
        <w:tc>
          <w:tcPr>
            <w:tcW w:w="7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DE2E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6.Охват детей горячим питанием 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53158">
        <w:trPr>
          <w:cantSplit/>
          <w:trHeight w:val="450"/>
        </w:trPr>
        <w:tc>
          <w:tcPr>
            <w:tcW w:w="7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DE2E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7. Соответствие санитарно- гигиенических норм 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действующему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САНПИНу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DE2EAB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53158">
        <w:trPr>
          <w:cantSplit/>
          <w:trHeight w:val="742"/>
        </w:trPr>
        <w:tc>
          <w:tcPr>
            <w:tcW w:w="7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DE2E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8.Обеспечение безопасности образовательного процесса 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DE2EAB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53158">
        <w:trPr>
          <w:cantSplit/>
          <w:trHeight w:val="1023"/>
        </w:trPr>
        <w:tc>
          <w:tcPr>
            <w:tcW w:w="7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DE2E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 Положительные результаты ЕГЭ:</w:t>
            </w:r>
          </w:p>
          <w:p w:rsidR="00953158" w:rsidRDefault="00DE2E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по русскому языку, </w:t>
            </w:r>
          </w:p>
          <w:p w:rsidR="00953158" w:rsidRDefault="00DE2E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по математике. </w:t>
            </w:r>
          </w:p>
          <w:p w:rsidR="00953158" w:rsidRDefault="009531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53158">
        <w:trPr>
          <w:cantSplit/>
          <w:trHeight w:val="637"/>
        </w:trPr>
        <w:tc>
          <w:tcPr>
            <w:tcW w:w="7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DE2E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10. Охват детей организованными формами отдыха и оздоровления 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DE2EAB">
            <w:pPr>
              <w:pStyle w:val="af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% 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953158" w:rsidRDefault="00953158">
            <w:pPr>
              <w:pStyle w:val="af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953158" w:rsidRDefault="00DE2EAB">
      <w:pPr>
        <w:spacing w:after="0"/>
        <w:ind w:left="720" w:hanging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</w:p>
    <w:p w:rsidR="00953158" w:rsidRDefault="00DE2EAB">
      <w:pPr>
        <w:spacing w:after="0"/>
        <w:ind w:left="720" w:hanging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9.2. Срок представления отчетов об исполнении муниципального задания: полугодие  до 15-го числа месяца, следующего за отчетным полугодием.</w:t>
      </w:r>
    </w:p>
    <w:p w:rsidR="00953158" w:rsidRDefault="00DE2EAB">
      <w:pPr>
        <w:spacing w:after="0"/>
        <w:ind w:left="720" w:hanging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9.3. Иные требования к отчетности об исполнении муниципального задания</w:t>
      </w:r>
    </w:p>
    <w:p w:rsidR="00953158" w:rsidRDefault="00DE2EAB">
      <w:pPr>
        <w:spacing w:after="0"/>
        <w:ind w:left="720" w:hanging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</w:t>
      </w:r>
      <w:r>
        <w:rPr>
          <w:rFonts w:ascii="Times New Roman" w:hAnsi="Times New Roman"/>
          <w:b/>
          <w:bCs/>
          <w:sz w:val="34"/>
          <w:szCs w:val="34"/>
        </w:rPr>
        <w:t>-</w:t>
      </w:r>
      <w:r>
        <w:rPr>
          <w:rFonts w:ascii="Times New Roman" w:hAnsi="Times New Roman"/>
          <w:sz w:val="34"/>
          <w:szCs w:val="34"/>
        </w:rPr>
        <w:t xml:space="preserve"> </w:t>
      </w:r>
      <w:r>
        <w:rPr>
          <w:rFonts w:ascii="Times New Roman" w:hAnsi="Times New Roman"/>
        </w:rPr>
        <w:t xml:space="preserve"> предоставление пояснительной записки с прогнозом достижения годовых значений показателей качества и объема оказания  муниципальной услуги;</w:t>
      </w:r>
    </w:p>
    <w:p w:rsidR="00953158" w:rsidRDefault="00DE2EA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- представление  детальной информации о состоянии кредиторской задолженности, в том числе просроченной;</w:t>
      </w:r>
    </w:p>
    <w:p w:rsidR="00953158" w:rsidRDefault="00DE2EA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-  представление копий подтверждающих документов.</w:t>
      </w:r>
    </w:p>
    <w:p w:rsidR="00953158" w:rsidRDefault="00DE2EA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10.   Иная   информация,   необходимая    для    исполнения   (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 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исполнением) муниципального задания</w:t>
      </w:r>
    </w:p>
    <w:p w:rsidR="00953158" w:rsidRDefault="00DE2EA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53158" w:rsidRDefault="00953158">
      <w:pPr>
        <w:spacing w:after="0"/>
      </w:pPr>
    </w:p>
    <w:sectPr w:rsidR="00953158" w:rsidSect="00981964">
      <w:pgSz w:w="16838" w:h="11906" w:orient="landscape"/>
      <w:pgMar w:top="567" w:right="567" w:bottom="851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4432D"/>
    <w:multiLevelType w:val="multilevel"/>
    <w:tmpl w:val="9AC62F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7E7550"/>
    <w:multiLevelType w:val="multilevel"/>
    <w:tmpl w:val="9BFA3E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EA5C46"/>
    <w:multiLevelType w:val="multilevel"/>
    <w:tmpl w:val="5BFA0D2C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3">
    <w:nsid w:val="65AB28BC"/>
    <w:multiLevelType w:val="multilevel"/>
    <w:tmpl w:val="EDE4C6A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6947163D"/>
    <w:multiLevelType w:val="multilevel"/>
    <w:tmpl w:val="A8E4B5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25" w:hanging="405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5">
    <w:nsid w:val="69F23440"/>
    <w:multiLevelType w:val="multilevel"/>
    <w:tmpl w:val="7046B508"/>
    <w:lvl w:ilvl="0">
      <w:start w:val="1"/>
      <w:numFmt w:val="decimal"/>
      <w:lvlText w:val="%1."/>
      <w:lvlJc w:val="left"/>
      <w:pPr>
        <w:ind w:left="405" w:hanging="360"/>
      </w:p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7FD2726A"/>
    <w:multiLevelType w:val="multilevel"/>
    <w:tmpl w:val="32A41D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708"/>
  <w:drawingGridHorizontalSpacing w:val="105"/>
  <w:displayHorizontalDrawingGridEvery w:val="2"/>
  <w:characterSpacingControl w:val="doNotCompress"/>
  <w:compat/>
  <w:rsids>
    <w:rsidRoot w:val="00953158"/>
    <w:rsid w:val="003B60E4"/>
    <w:rsid w:val="004B1C2D"/>
    <w:rsid w:val="00953158"/>
    <w:rsid w:val="00981964"/>
    <w:rsid w:val="00C00354"/>
    <w:rsid w:val="00DE2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 List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6B27"/>
    <w:pPr>
      <w:suppressAutoHyphens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qFormat/>
    <w:rsid w:val="0018010F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18010F"/>
    <w:rPr>
      <w:rFonts w:ascii="Times New Roman" w:hAnsi="Times New Roman" w:cs="Times New Roman"/>
      <w:b/>
      <w:sz w:val="24"/>
      <w:szCs w:val="24"/>
    </w:rPr>
  </w:style>
  <w:style w:type="character" w:customStyle="1" w:styleId="WW8Num1z0">
    <w:name w:val="WW8Num1z0"/>
    <w:rsid w:val="00B67439"/>
    <w:rPr>
      <w:rFonts w:ascii="Symbol" w:hAnsi="Symbol" w:cs="OpenSymbol"/>
    </w:rPr>
  </w:style>
  <w:style w:type="character" w:customStyle="1" w:styleId="Absatz-Standardschriftart">
    <w:name w:val="Absatz-Standardschriftart"/>
    <w:rsid w:val="00B67439"/>
  </w:style>
  <w:style w:type="character" w:customStyle="1" w:styleId="WW-Absatz-Standardschriftart">
    <w:name w:val="WW-Absatz-Standardschriftart"/>
    <w:rsid w:val="00B67439"/>
  </w:style>
  <w:style w:type="character" w:customStyle="1" w:styleId="WW-Absatz-Standardschriftart1">
    <w:name w:val="WW-Absatz-Standardschriftart1"/>
    <w:rsid w:val="00B67439"/>
  </w:style>
  <w:style w:type="character" w:customStyle="1" w:styleId="WW-Absatz-Standardschriftart11">
    <w:name w:val="WW-Absatz-Standardschriftart11"/>
    <w:rsid w:val="00B67439"/>
  </w:style>
  <w:style w:type="character" w:customStyle="1" w:styleId="WW-Absatz-Standardschriftart111">
    <w:name w:val="WW-Absatz-Standardschriftart111"/>
    <w:rsid w:val="00B67439"/>
  </w:style>
  <w:style w:type="character" w:customStyle="1" w:styleId="WW-Absatz-Standardschriftart1111">
    <w:name w:val="WW-Absatz-Standardschriftart1111"/>
    <w:rsid w:val="00B67439"/>
  </w:style>
  <w:style w:type="character" w:customStyle="1" w:styleId="WW-Absatz-Standardschriftart11111">
    <w:name w:val="WW-Absatz-Standardschriftart11111"/>
    <w:rsid w:val="00B67439"/>
  </w:style>
  <w:style w:type="character" w:customStyle="1" w:styleId="WW-Absatz-Standardschriftart111111">
    <w:name w:val="WW-Absatz-Standardschriftart111111"/>
    <w:rsid w:val="00B67439"/>
  </w:style>
  <w:style w:type="character" w:customStyle="1" w:styleId="WW-Absatz-Standardschriftart1111111">
    <w:name w:val="WW-Absatz-Standardschriftart1111111"/>
    <w:rsid w:val="00B67439"/>
  </w:style>
  <w:style w:type="character" w:customStyle="1" w:styleId="WW-Absatz-Standardschriftart11111111">
    <w:name w:val="WW-Absatz-Standardschriftart11111111"/>
    <w:rsid w:val="00B67439"/>
  </w:style>
  <w:style w:type="character" w:customStyle="1" w:styleId="WW-Absatz-Standardschriftart111111111">
    <w:name w:val="WW-Absatz-Standardschriftart111111111"/>
    <w:rsid w:val="00B67439"/>
  </w:style>
  <w:style w:type="character" w:customStyle="1" w:styleId="WW-Absatz-Standardschriftart1111111111">
    <w:name w:val="WW-Absatz-Standardschriftart1111111111"/>
    <w:rsid w:val="00B67439"/>
  </w:style>
  <w:style w:type="character" w:customStyle="1" w:styleId="WW-Absatz-Standardschriftart11111111111">
    <w:name w:val="WW-Absatz-Standardschriftart11111111111"/>
    <w:rsid w:val="00B67439"/>
  </w:style>
  <w:style w:type="character" w:customStyle="1" w:styleId="WW-Absatz-Standardschriftart111111111111">
    <w:name w:val="WW-Absatz-Standardschriftart111111111111"/>
    <w:rsid w:val="00B67439"/>
  </w:style>
  <w:style w:type="character" w:customStyle="1" w:styleId="WW-Absatz-Standardschriftart1111111111111">
    <w:name w:val="WW-Absatz-Standardschriftart1111111111111"/>
    <w:rsid w:val="00B67439"/>
  </w:style>
  <w:style w:type="character" w:customStyle="1" w:styleId="WW-Absatz-Standardschriftart11111111111111">
    <w:name w:val="WW-Absatz-Standardschriftart11111111111111"/>
    <w:rsid w:val="00B67439"/>
  </w:style>
  <w:style w:type="character" w:customStyle="1" w:styleId="WW-Absatz-Standardschriftart111111111111111">
    <w:name w:val="WW-Absatz-Standardschriftart111111111111111"/>
    <w:rsid w:val="00B67439"/>
  </w:style>
  <w:style w:type="character" w:customStyle="1" w:styleId="WW-Absatz-Standardschriftart1111111111111111">
    <w:name w:val="WW-Absatz-Standardschriftart1111111111111111"/>
    <w:rsid w:val="00B67439"/>
  </w:style>
  <w:style w:type="character" w:customStyle="1" w:styleId="WW-Absatz-Standardschriftart11111111111111111">
    <w:name w:val="WW-Absatz-Standardschriftart11111111111111111"/>
    <w:rsid w:val="00B67439"/>
  </w:style>
  <w:style w:type="character" w:customStyle="1" w:styleId="WW-Absatz-Standardschriftart111111111111111111">
    <w:name w:val="WW-Absatz-Standardschriftart111111111111111111"/>
    <w:rsid w:val="00B67439"/>
  </w:style>
  <w:style w:type="character" w:customStyle="1" w:styleId="WW-Absatz-Standardschriftart1111111111111111111">
    <w:name w:val="WW-Absatz-Standardschriftart1111111111111111111"/>
    <w:rsid w:val="00B67439"/>
  </w:style>
  <w:style w:type="character" w:customStyle="1" w:styleId="WW-Absatz-Standardschriftart11111111111111111111">
    <w:name w:val="WW-Absatz-Standardschriftart11111111111111111111"/>
    <w:rsid w:val="00B67439"/>
  </w:style>
  <w:style w:type="character" w:customStyle="1" w:styleId="WW-Absatz-Standardschriftart111111111111111111111">
    <w:name w:val="WW-Absatz-Standardschriftart111111111111111111111"/>
    <w:rsid w:val="00B67439"/>
  </w:style>
  <w:style w:type="character" w:customStyle="1" w:styleId="WW-Absatz-Standardschriftart1111111111111111111111">
    <w:name w:val="WW-Absatz-Standardschriftart1111111111111111111111"/>
    <w:rsid w:val="00B67439"/>
  </w:style>
  <w:style w:type="character" w:customStyle="1" w:styleId="WW-Absatz-Standardschriftart11111111111111111111111">
    <w:name w:val="WW-Absatz-Standardschriftart11111111111111111111111"/>
    <w:rsid w:val="00B67439"/>
  </w:style>
  <w:style w:type="character" w:customStyle="1" w:styleId="WW-Absatz-Standardschriftart111111111111111111111111">
    <w:name w:val="WW-Absatz-Standardschriftart111111111111111111111111"/>
    <w:rsid w:val="00B67439"/>
  </w:style>
  <w:style w:type="character" w:customStyle="1" w:styleId="WW-Absatz-Standardschriftart1111111111111111111111111">
    <w:name w:val="WW-Absatz-Standardschriftart1111111111111111111111111"/>
    <w:rsid w:val="00B67439"/>
  </w:style>
  <w:style w:type="character" w:customStyle="1" w:styleId="WW-Absatz-Standardschriftart11111111111111111111111111">
    <w:name w:val="WW-Absatz-Standardschriftart11111111111111111111111111"/>
    <w:rsid w:val="00B67439"/>
  </w:style>
  <w:style w:type="character" w:customStyle="1" w:styleId="WW-Absatz-Standardschriftart111111111111111111111111111">
    <w:name w:val="WW-Absatz-Standardschriftart111111111111111111111111111"/>
    <w:rsid w:val="00B67439"/>
  </w:style>
  <w:style w:type="character" w:customStyle="1" w:styleId="WW-Absatz-Standardschriftart1111111111111111111111111111">
    <w:name w:val="WW-Absatz-Standardschriftart1111111111111111111111111111"/>
    <w:rsid w:val="00B67439"/>
  </w:style>
  <w:style w:type="character" w:customStyle="1" w:styleId="WW-Absatz-Standardschriftart11111111111111111111111111111">
    <w:name w:val="WW-Absatz-Standardschriftart11111111111111111111111111111"/>
    <w:rsid w:val="00B67439"/>
  </w:style>
  <w:style w:type="character" w:customStyle="1" w:styleId="WW-Absatz-Standardschriftart111111111111111111111111111111">
    <w:name w:val="WW-Absatz-Standardschriftart111111111111111111111111111111"/>
    <w:rsid w:val="00B67439"/>
  </w:style>
  <w:style w:type="character" w:customStyle="1" w:styleId="WW-Absatz-Standardschriftart1111111111111111111111111111111">
    <w:name w:val="WW-Absatz-Standardschriftart1111111111111111111111111111111"/>
    <w:rsid w:val="00B67439"/>
  </w:style>
  <w:style w:type="character" w:customStyle="1" w:styleId="a3">
    <w:name w:val="Символ нумерации"/>
    <w:rsid w:val="00B67439"/>
  </w:style>
  <w:style w:type="character" w:customStyle="1" w:styleId="a4">
    <w:name w:val="Маркеры списка"/>
    <w:rsid w:val="00B67439"/>
    <w:rPr>
      <w:rFonts w:ascii="OpenSymbol" w:eastAsia="OpenSymbol" w:hAnsi="OpenSymbol" w:cs="OpenSymbol"/>
    </w:rPr>
  </w:style>
  <w:style w:type="character" w:customStyle="1" w:styleId="a5">
    <w:name w:val="Основной текст Знак"/>
    <w:rsid w:val="00B67439"/>
    <w:rPr>
      <w:rFonts w:ascii="Times New Roman" w:eastAsia="Arial Unicode MS" w:hAnsi="Times New Roman" w:cs="Mangal"/>
      <w:sz w:val="24"/>
      <w:szCs w:val="24"/>
      <w:lang w:eastAsia="hi-IN" w:bidi="hi-IN"/>
    </w:rPr>
  </w:style>
  <w:style w:type="character" w:customStyle="1" w:styleId="a6">
    <w:name w:val="Название Знак"/>
    <w:rsid w:val="00B67439"/>
    <w:rPr>
      <w:rFonts w:ascii="Arial" w:eastAsia="Arial Unicode MS" w:hAnsi="Arial" w:cs="Mangal"/>
      <w:sz w:val="28"/>
      <w:szCs w:val="28"/>
      <w:lang w:eastAsia="hi-IN" w:bidi="hi-IN"/>
    </w:rPr>
  </w:style>
  <w:style w:type="character" w:customStyle="1" w:styleId="a7">
    <w:name w:val="Подзаголовок Знак"/>
    <w:rsid w:val="00B67439"/>
    <w:rPr>
      <w:rFonts w:ascii="Arial" w:eastAsia="Arial Unicode MS" w:hAnsi="Arial" w:cs="Mangal"/>
      <w:i/>
      <w:iCs/>
      <w:sz w:val="28"/>
      <w:szCs w:val="28"/>
      <w:lang w:eastAsia="hi-IN" w:bidi="hi-IN"/>
    </w:rPr>
  </w:style>
  <w:style w:type="character" w:customStyle="1" w:styleId="a8">
    <w:name w:val="Текст выноски Знак"/>
    <w:semiHidden/>
    <w:rsid w:val="00B67439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E94E11"/>
    <w:rPr>
      <w:rFonts w:cs="Times New Roman"/>
    </w:rPr>
  </w:style>
  <w:style w:type="character" w:customStyle="1" w:styleId="ListLabel2">
    <w:name w:val="ListLabel 2"/>
    <w:rsid w:val="00E94E11"/>
    <w:rPr>
      <w:b w:val="0"/>
    </w:rPr>
  </w:style>
  <w:style w:type="character" w:customStyle="1" w:styleId="ListLabel3">
    <w:name w:val="ListLabel 3"/>
    <w:rsid w:val="00E94E11"/>
    <w:rPr>
      <w:rFonts w:cs="OpenSymbol"/>
    </w:rPr>
  </w:style>
  <w:style w:type="character" w:customStyle="1" w:styleId="ListLabel4">
    <w:name w:val="ListLabel 4"/>
    <w:rsid w:val="00E94E11"/>
    <w:rPr>
      <w:color w:val="00000A"/>
    </w:rPr>
  </w:style>
  <w:style w:type="character" w:customStyle="1" w:styleId="ListLabel5">
    <w:name w:val="ListLabel 5"/>
    <w:rsid w:val="00E94E11"/>
    <w:rPr>
      <w:rFonts w:eastAsia="Arial Unicode MS" w:cs="Times New Roman"/>
    </w:rPr>
  </w:style>
  <w:style w:type="paragraph" w:customStyle="1" w:styleId="a9">
    <w:name w:val="Заголовок"/>
    <w:basedOn w:val="a"/>
    <w:next w:val="aa"/>
    <w:rsid w:val="00B67439"/>
    <w:pPr>
      <w:keepNext/>
      <w:widowControl w:val="0"/>
      <w:spacing w:before="240" w:after="120" w:line="240" w:lineRule="auto"/>
    </w:pPr>
    <w:rPr>
      <w:rFonts w:ascii="Arial" w:eastAsia="Arial Unicode MS" w:hAnsi="Arial" w:cs="Mangal"/>
      <w:sz w:val="28"/>
      <w:szCs w:val="28"/>
      <w:lang w:eastAsia="hi-IN" w:bidi="hi-IN"/>
    </w:rPr>
  </w:style>
  <w:style w:type="paragraph" w:styleId="aa">
    <w:name w:val="Body Text"/>
    <w:basedOn w:val="a"/>
    <w:rsid w:val="00B67439"/>
    <w:pPr>
      <w:widowControl w:val="0"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hi-IN" w:bidi="hi-IN"/>
    </w:rPr>
  </w:style>
  <w:style w:type="paragraph" w:styleId="ab">
    <w:name w:val="List"/>
    <w:basedOn w:val="aa"/>
    <w:rsid w:val="00B67439"/>
  </w:style>
  <w:style w:type="paragraph" w:styleId="ac">
    <w:name w:val="Title"/>
    <w:basedOn w:val="a"/>
    <w:rsid w:val="0095315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rsid w:val="00E94E11"/>
    <w:pPr>
      <w:suppressLineNumbers/>
    </w:pPr>
    <w:rPr>
      <w:rFonts w:cs="Mangal"/>
    </w:rPr>
  </w:style>
  <w:style w:type="paragraph" w:customStyle="1" w:styleId="ae">
    <w:name w:val="Заглавие"/>
    <w:basedOn w:val="a9"/>
    <w:qFormat/>
    <w:locked/>
    <w:rsid w:val="00B67439"/>
    <w:pPr>
      <w:suppressLineNumbers/>
      <w:spacing w:before="120"/>
    </w:pPr>
    <w:rPr>
      <w:i/>
      <w:iCs/>
      <w:sz w:val="24"/>
      <w:szCs w:val="24"/>
    </w:rPr>
  </w:style>
  <w:style w:type="paragraph" w:customStyle="1" w:styleId="11">
    <w:name w:val="Абзац списка1"/>
    <w:basedOn w:val="a"/>
    <w:rsid w:val="00B67439"/>
    <w:pPr>
      <w:ind w:left="720"/>
    </w:pPr>
  </w:style>
  <w:style w:type="paragraph" w:customStyle="1" w:styleId="af">
    <w:name w:val="Знак"/>
    <w:basedOn w:val="a"/>
    <w:rsid w:val="00DB4B25"/>
    <w:pPr>
      <w:widowControl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customStyle="1" w:styleId="af0">
    <w:name w:val="Содержимое таблицы"/>
    <w:basedOn w:val="a"/>
    <w:uiPriority w:val="99"/>
    <w:rsid w:val="00591E25"/>
    <w:pPr>
      <w:widowControl w:val="0"/>
      <w:suppressLineNumbers/>
      <w:spacing w:after="0" w:line="240" w:lineRule="auto"/>
    </w:pPr>
    <w:rPr>
      <w:rFonts w:ascii="Times New Roman" w:eastAsia="Arial Unicode MS" w:hAnsi="Times New Roman" w:cs="Mangal"/>
      <w:sz w:val="24"/>
      <w:szCs w:val="24"/>
      <w:lang w:eastAsia="hi-IN" w:bidi="hi-IN"/>
    </w:rPr>
  </w:style>
  <w:style w:type="paragraph" w:customStyle="1" w:styleId="ConsPlusNonformat">
    <w:name w:val="ConsPlusNonformat"/>
    <w:uiPriority w:val="99"/>
    <w:rsid w:val="00591E25"/>
    <w:pPr>
      <w:widowControl w:val="0"/>
      <w:suppressAutoHyphens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1E25"/>
    <w:pPr>
      <w:widowControl w:val="0"/>
      <w:suppressAutoHyphens/>
    </w:pPr>
    <w:rPr>
      <w:rFonts w:ascii="Arial" w:hAnsi="Arial" w:cs="Arial"/>
    </w:rPr>
  </w:style>
  <w:style w:type="paragraph" w:styleId="af1">
    <w:name w:val="Balloon Text"/>
    <w:basedOn w:val="a"/>
    <w:semiHidden/>
    <w:rsid w:val="003630B9"/>
    <w:rPr>
      <w:rFonts w:ascii="Tahoma" w:hAnsi="Tahoma" w:cs="Tahoma"/>
      <w:sz w:val="16"/>
      <w:szCs w:val="16"/>
    </w:rPr>
  </w:style>
  <w:style w:type="paragraph" w:customStyle="1" w:styleId="12">
    <w:name w:val="Название1"/>
    <w:basedOn w:val="a"/>
    <w:rsid w:val="00B67439"/>
    <w:pPr>
      <w:widowControl w:val="0"/>
      <w:suppressLineNumbers/>
      <w:spacing w:before="120" w:after="120" w:line="240" w:lineRule="auto"/>
    </w:pPr>
    <w:rPr>
      <w:rFonts w:ascii="Times New Roman" w:eastAsia="Arial Unicode MS" w:hAnsi="Times New Roman" w:cs="Mangal"/>
      <w:i/>
      <w:iCs/>
      <w:sz w:val="24"/>
      <w:szCs w:val="24"/>
      <w:lang w:eastAsia="hi-IN" w:bidi="hi-IN"/>
    </w:rPr>
  </w:style>
  <w:style w:type="paragraph" w:customStyle="1" w:styleId="13">
    <w:name w:val="Указатель1"/>
    <w:basedOn w:val="a"/>
    <w:rsid w:val="00B67439"/>
    <w:pPr>
      <w:widowControl w:val="0"/>
      <w:suppressLineNumbers/>
      <w:spacing w:after="0" w:line="240" w:lineRule="auto"/>
    </w:pPr>
    <w:rPr>
      <w:rFonts w:ascii="Times New Roman" w:eastAsia="Arial Unicode MS" w:hAnsi="Times New Roman" w:cs="Mangal"/>
      <w:sz w:val="24"/>
      <w:szCs w:val="24"/>
      <w:lang w:eastAsia="hi-IN" w:bidi="hi-IN"/>
    </w:rPr>
  </w:style>
  <w:style w:type="paragraph" w:styleId="af2">
    <w:name w:val="Subtitle"/>
    <w:basedOn w:val="a9"/>
    <w:qFormat/>
    <w:locked/>
    <w:rsid w:val="00B67439"/>
    <w:pPr>
      <w:jc w:val="center"/>
    </w:pPr>
    <w:rPr>
      <w:i/>
      <w:iCs/>
    </w:rPr>
  </w:style>
  <w:style w:type="paragraph" w:customStyle="1" w:styleId="af3">
    <w:name w:val="Заголовок таблицы"/>
    <w:basedOn w:val="af0"/>
    <w:rsid w:val="00B67439"/>
    <w:pPr>
      <w:jc w:val="center"/>
    </w:pPr>
    <w:rPr>
      <w:b/>
      <w:bCs/>
    </w:rPr>
  </w:style>
  <w:style w:type="paragraph" w:customStyle="1" w:styleId="Default">
    <w:name w:val="Default"/>
    <w:basedOn w:val="a"/>
    <w:rsid w:val="00B67439"/>
    <w:pPr>
      <w:widowControl w:val="0"/>
      <w:spacing w:after="0" w:line="240" w:lineRule="auto"/>
    </w:pPr>
    <w:rPr>
      <w:rFonts w:ascii="Arial Narrow" w:eastAsia="Arial Narrow" w:hAnsi="Arial Narrow" w:cs="Arial Narrow"/>
      <w:color w:val="000000"/>
      <w:sz w:val="24"/>
      <w:szCs w:val="24"/>
      <w:lang w:eastAsia="hi-IN" w:bidi="hi-IN"/>
    </w:rPr>
  </w:style>
  <w:style w:type="paragraph" w:styleId="af4">
    <w:name w:val="Normal (Web)"/>
    <w:basedOn w:val="a"/>
    <w:rsid w:val="00B67439"/>
    <w:pPr>
      <w:widowControl w:val="0"/>
      <w:spacing w:before="280" w:after="280" w:line="240" w:lineRule="auto"/>
    </w:pPr>
    <w:rPr>
      <w:rFonts w:ascii="Times New Roman" w:eastAsia="Arial Unicode MS" w:hAnsi="Times New Roman" w:cs="Mangal"/>
      <w:sz w:val="24"/>
      <w:szCs w:val="24"/>
      <w:lang w:eastAsia="hi-IN" w:bidi="hi-IN"/>
    </w:rPr>
  </w:style>
  <w:style w:type="paragraph" w:styleId="af5">
    <w:name w:val="List Paragraph"/>
    <w:basedOn w:val="a"/>
    <w:uiPriority w:val="99"/>
    <w:qFormat/>
    <w:rsid w:val="00B67439"/>
    <w:pPr>
      <w:ind w:left="708"/>
    </w:pPr>
  </w:style>
  <w:style w:type="paragraph" w:customStyle="1" w:styleId="ConsPlusTitle">
    <w:name w:val="ConsPlusTitle"/>
    <w:rsid w:val="00EA058D"/>
    <w:pPr>
      <w:widowControl w:val="0"/>
      <w:suppressAutoHyphens/>
    </w:pPr>
    <w:rPr>
      <w:rFonts w:ascii="Times New Roman" w:hAnsi="Times New Roman"/>
      <w:b/>
      <w:bCs/>
      <w:color w:val="00000A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743F37-53A4-485A-BA23-98B65D5A5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1927</Words>
  <Characters>10985</Characters>
  <Application>Microsoft Office Word</Application>
  <DocSecurity>0</DocSecurity>
  <Lines>91</Lines>
  <Paragraphs>25</Paragraphs>
  <ScaleCrop>false</ScaleCrop>
  <Company>Reanimator Extreme Edition</Company>
  <LinksUpToDate>false</LinksUpToDate>
  <CharactersWithSpaces>12887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2013-12-30T04:04:00Z</cp:lastPrinted>
  <dcterms:created xsi:type="dcterms:W3CDTF">2015-07-03T13:53:00Z</dcterms:created>
  <dcterms:modified xsi:type="dcterms:W3CDTF">2015-07-03T13:53:00Z</dcterms:modified>
  <dc:language>ru-RU</dc:language>
</cp:coreProperties>
</file>